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E2" w:rsidRPr="00B567E2" w:rsidRDefault="00B567E2" w:rsidP="00B567E2">
      <w:pPr>
        <w:jc w:val="center"/>
        <w:rPr>
          <w:b/>
          <w:sz w:val="28"/>
          <w:szCs w:val="28"/>
        </w:rPr>
      </w:pPr>
      <w:proofErr w:type="spellStart"/>
      <w:r w:rsidRPr="00B567E2">
        <w:rPr>
          <w:b/>
          <w:sz w:val="28"/>
          <w:szCs w:val="28"/>
        </w:rPr>
        <w:t>Pedoman</w:t>
      </w:r>
      <w:proofErr w:type="spellEnd"/>
      <w:r w:rsidRPr="00B567E2">
        <w:rPr>
          <w:b/>
          <w:sz w:val="28"/>
          <w:szCs w:val="28"/>
        </w:rPr>
        <w:t xml:space="preserve"> </w:t>
      </w:r>
      <w:proofErr w:type="spellStart"/>
      <w:r w:rsidRPr="00B567E2">
        <w:rPr>
          <w:b/>
          <w:sz w:val="28"/>
          <w:szCs w:val="28"/>
        </w:rPr>
        <w:t>Peril</w:t>
      </w:r>
      <w:r w:rsidR="008532F3">
        <w:rPr>
          <w:b/>
          <w:sz w:val="28"/>
          <w:szCs w:val="28"/>
        </w:rPr>
        <w:t>a</w:t>
      </w:r>
      <w:r w:rsidRPr="00B567E2">
        <w:rPr>
          <w:b/>
          <w:sz w:val="28"/>
          <w:szCs w:val="28"/>
        </w:rPr>
        <w:t>ku</w:t>
      </w:r>
      <w:proofErr w:type="spellEnd"/>
      <w:r w:rsidRPr="00B567E2">
        <w:rPr>
          <w:b/>
          <w:sz w:val="28"/>
          <w:szCs w:val="28"/>
        </w:rPr>
        <w:t xml:space="preserve"> </w:t>
      </w:r>
      <w:proofErr w:type="spellStart"/>
      <w:r w:rsidRPr="00B567E2">
        <w:rPr>
          <w:b/>
          <w:sz w:val="28"/>
          <w:szCs w:val="28"/>
        </w:rPr>
        <w:t>Jurnalis</w:t>
      </w:r>
      <w:proofErr w:type="spellEnd"/>
      <w:r w:rsidRPr="00B567E2">
        <w:rPr>
          <w:b/>
          <w:sz w:val="28"/>
          <w:szCs w:val="28"/>
        </w:rPr>
        <w:t xml:space="preserve"> Suara.com</w:t>
      </w:r>
    </w:p>
    <w:p w:rsidR="00B567E2" w:rsidRDefault="00B567E2" w:rsidP="00B567E2"/>
    <w:p w:rsidR="00B567E2" w:rsidRPr="00B567E2" w:rsidRDefault="00B567E2" w:rsidP="00B567E2">
      <w:pPr>
        <w:rPr>
          <w:b/>
        </w:rPr>
      </w:pPr>
      <w:proofErr w:type="spellStart"/>
      <w:r w:rsidRPr="00B567E2">
        <w:rPr>
          <w:b/>
        </w:rPr>
        <w:t>Pendahuluan</w:t>
      </w:r>
      <w:proofErr w:type="spellEnd"/>
    </w:p>
    <w:p w:rsidR="00B567E2" w:rsidRDefault="00B567E2" w:rsidP="00B567E2"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meliput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seimparsial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seobyektif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jurnalisme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Jurnalistik</w:t>
      </w:r>
      <w:proofErr w:type="spellEnd"/>
      <w:r>
        <w:t xml:space="preserve"> (KEJ)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Pers.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imparsialitas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netralitas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media,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pemberitaannya</w:t>
      </w:r>
      <w:proofErr w:type="spellEnd"/>
      <w:r>
        <w:t>.</w:t>
      </w:r>
    </w:p>
    <w:p w:rsidR="00B567E2" w:rsidRDefault="00B567E2" w:rsidP="00B567E2">
      <w:proofErr w:type="spellStart"/>
      <w:r>
        <w:t>Pedoman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jurnalis</w:t>
      </w:r>
      <w:proofErr w:type="spellEnd"/>
      <w:r>
        <w:t xml:space="preserve"> Suara.com,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berstatus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yang </w:t>
      </w:r>
      <w:proofErr w:type="spellStart"/>
      <w:r>
        <w:t>disengaja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,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>.</w:t>
      </w:r>
    </w:p>
    <w:p w:rsidR="00B567E2" w:rsidRDefault="00B567E2" w:rsidP="00B567E2"/>
    <w:p w:rsidR="00B567E2" w:rsidRPr="00B567E2" w:rsidRDefault="00B567E2" w:rsidP="00B567E2">
      <w:pPr>
        <w:rPr>
          <w:b/>
        </w:rPr>
      </w:pPr>
      <w:proofErr w:type="spellStart"/>
      <w:r w:rsidRPr="00B567E2">
        <w:rPr>
          <w:b/>
        </w:rPr>
        <w:t>Poin-poin</w:t>
      </w:r>
      <w:proofErr w:type="spellEnd"/>
      <w:r w:rsidRPr="00B567E2">
        <w:rPr>
          <w:b/>
        </w:rPr>
        <w:t xml:space="preserve"> </w:t>
      </w:r>
      <w:proofErr w:type="spellStart"/>
      <w:r w:rsidRPr="00B567E2">
        <w:rPr>
          <w:b/>
        </w:rPr>
        <w:t>Pedoman</w:t>
      </w:r>
      <w:proofErr w:type="spellEnd"/>
    </w:p>
    <w:p w:rsidR="00B567E2" w:rsidRDefault="00B567E2" w:rsidP="00B567E2">
      <w:r>
        <w:t xml:space="preserve">1.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redaksi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, angle,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jurnalis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dimuatnya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berita</w:t>
      </w:r>
      <w:proofErr w:type="spellEnd"/>
      <w:r>
        <w:t>.</w:t>
      </w:r>
    </w:p>
    <w:p w:rsidR="00B567E2" w:rsidRDefault="00B567E2" w:rsidP="00B567E2">
      <w:r>
        <w:t xml:space="preserve">2.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,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memihak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(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). </w:t>
      </w:r>
      <w:proofErr w:type="spellStart"/>
      <w:r>
        <w:t>Jurnalis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favoritisme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artis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bola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liput</w:t>
      </w:r>
      <w:proofErr w:type="spellEnd"/>
      <w:r>
        <w:t>.</w:t>
      </w:r>
    </w:p>
    <w:p w:rsidR="00B567E2" w:rsidRDefault="00B567E2" w:rsidP="00B567E2">
      <w:r>
        <w:t xml:space="preserve">3.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faktual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dibubuhi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jurnalis</w:t>
      </w:r>
      <w:proofErr w:type="spellEnd"/>
      <w:r>
        <w:t>.</w:t>
      </w:r>
    </w:p>
    <w:p w:rsidR="00B567E2" w:rsidRDefault="00B567E2" w:rsidP="00B567E2">
      <w:r>
        <w:t xml:space="preserve">4.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dilarang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plagiarisme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kloning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</w:p>
    <w:p w:rsidR="00B567E2" w:rsidRDefault="00B567E2" w:rsidP="00B567E2">
      <w:r>
        <w:t xml:space="preserve">5.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akurasi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verifikasi</w:t>
      </w:r>
      <w:proofErr w:type="spellEnd"/>
      <w:r>
        <w:t xml:space="preserve">,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klarifikasi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, </w:t>
      </w:r>
      <w:proofErr w:type="spellStart"/>
      <w:r>
        <w:t>pembuktian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>.</w:t>
      </w:r>
    </w:p>
    <w:p w:rsidR="00B567E2" w:rsidRDefault="00B567E2" w:rsidP="00B567E2">
      <w:r>
        <w:t xml:space="preserve">6.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,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,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diketahuinya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mengarang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fakta</w:t>
      </w:r>
      <w:proofErr w:type="spellEnd"/>
      <w:r>
        <w:t>.</w:t>
      </w:r>
    </w:p>
    <w:p w:rsidR="00B567E2" w:rsidRDefault="00B567E2" w:rsidP="00B567E2">
      <w:r>
        <w:t xml:space="preserve">7.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identitasnya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diwawancarai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tatap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</w:p>
    <w:p w:rsidR="00B567E2" w:rsidRDefault="00B567E2" w:rsidP="00B567E2">
      <w:r>
        <w:lastRenderedPageBreak/>
        <w:t xml:space="preserve">8.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privasi</w:t>
      </w:r>
      <w:proofErr w:type="spellEnd"/>
      <w:r>
        <w:t xml:space="preserve">, </w:t>
      </w:r>
      <w:proofErr w:type="spellStart"/>
      <w:r>
        <w:t>jurnalis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,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properti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>.</w:t>
      </w:r>
    </w:p>
    <w:p w:rsidR="00B567E2" w:rsidRDefault="00B567E2" w:rsidP="00B567E2">
      <w:r>
        <w:t xml:space="preserve">9.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diwawancarai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media. </w:t>
      </w:r>
      <w:proofErr w:type="spellStart"/>
      <w:r>
        <w:t>Jurnalis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mengancam</w:t>
      </w:r>
      <w:proofErr w:type="spellEnd"/>
      <w:r>
        <w:t xml:space="preserve"> (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) </w:t>
      </w:r>
      <w:proofErr w:type="spellStart"/>
      <w:r>
        <w:t>narasumber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kooperatif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menjanjikan</w:t>
      </w:r>
      <w:proofErr w:type="spellEnd"/>
      <w:r>
        <w:t xml:space="preserve"> </w:t>
      </w:r>
      <w:proofErr w:type="spellStart"/>
      <w:r>
        <w:t>liputan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imbalan</w:t>
      </w:r>
      <w:proofErr w:type="spellEnd"/>
      <w:r>
        <w:t xml:space="preserve">"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>.</w:t>
      </w:r>
    </w:p>
    <w:p w:rsidR="00B567E2" w:rsidRDefault="00B567E2" w:rsidP="00B567E2">
      <w:r>
        <w:t xml:space="preserve">10.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,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"on the record", "off the record",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anonim</w:t>
      </w:r>
      <w:proofErr w:type="spellEnd"/>
      <w:r>
        <w:t>.</w:t>
      </w:r>
    </w:p>
    <w:p w:rsidR="00B567E2" w:rsidRDefault="00B567E2" w:rsidP="00B567E2">
      <w:r>
        <w:t xml:space="preserve">11.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pun (</w:t>
      </w:r>
      <w:proofErr w:type="spellStart"/>
      <w:r>
        <w:t>tunai</w:t>
      </w:r>
      <w:proofErr w:type="spellEnd"/>
      <w:r>
        <w:t xml:space="preserve">, </w:t>
      </w:r>
      <w:proofErr w:type="spellStart"/>
      <w:r>
        <w:t>cek</w:t>
      </w:r>
      <w:proofErr w:type="spellEnd"/>
      <w:r>
        <w:t xml:space="preserve">, </w:t>
      </w:r>
      <w:proofErr w:type="spellStart"/>
      <w:r>
        <w:t>giro</w:t>
      </w:r>
      <w:proofErr w:type="spellEnd"/>
      <w:r>
        <w:t xml:space="preserve">, transfer </w:t>
      </w:r>
      <w:proofErr w:type="spellStart"/>
      <w:r>
        <w:t>melalui</w:t>
      </w:r>
      <w:proofErr w:type="spellEnd"/>
      <w:r>
        <w:t xml:space="preserve"> bank,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asuransi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senilai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yang </w:t>
      </w:r>
      <w:proofErr w:type="spellStart"/>
      <w:r>
        <w:t>ditulisnya</w:t>
      </w:r>
      <w:proofErr w:type="spellEnd"/>
      <w:r>
        <w:t>.</w:t>
      </w:r>
    </w:p>
    <w:p w:rsidR="00B567E2" w:rsidRDefault="00B567E2" w:rsidP="00B567E2">
      <w:r>
        <w:t xml:space="preserve">12. </w:t>
      </w:r>
      <w:proofErr w:type="spellStart"/>
      <w:r>
        <w:t>Jurnalis</w:t>
      </w:r>
      <w:proofErr w:type="spellEnd"/>
      <w:r>
        <w:t xml:space="preserve"> Suara.com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di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</w:t>
      </w:r>
      <w:proofErr w:type="spellStart"/>
      <w:r>
        <w:t>Jurnalis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politiknya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>/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diperbolehkan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netralitas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profesionalitasnya</w:t>
      </w:r>
      <w:proofErr w:type="spellEnd"/>
      <w:r>
        <w:t>.</w:t>
      </w:r>
    </w:p>
    <w:p w:rsidR="003856EB" w:rsidRDefault="00B567E2" w:rsidP="00B567E2">
      <w:r>
        <w:t>[</w:t>
      </w:r>
      <w:proofErr w:type="spellStart"/>
      <w:r w:rsidRPr="00A93110">
        <w:rPr>
          <w:i/>
        </w:rPr>
        <w:t>Disarikan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terutama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dari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Pedoman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Perilaku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Jurnalis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oleh</w:t>
      </w:r>
      <w:proofErr w:type="spellEnd"/>
      <w:r w:rsidRPr="00A93110">
        <w:rPr>
          <w:i/>
        </w:rPr>
        <w:t xml:space="preserve"> AJI Jakarta, </w:t>
      </w:r>
      <w:proofErr w:type="spellStart"/>
      <w:r w:rsidRPr="00A93110">
        <w:rPr>
          <w:i/>
        </w:rPr>
        <w:t>diramu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dengan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beberapa</w:t>
      </w:r>
      <w:proofErr w:type="spellEnd"/>
      <w:r w:rsidRPr="00A93110">
        <w:rPr>
          <w:i/>
        </w:rPr>
        <w:t xml:space="preserve"> </w:t>
      </w:r>
      <w:proofErr w:type="spellStart"/>
      <w:r w:rsidRPr="00A93110">
        <w:rPr>
          <w:i/>
        </w:rPr>
        <w:t>sumber</w:t>
      </w:r>
      <w:proofErr w:type="spellEnd"/>
      <w:r w:rsidRPr="00A93110">
        <w:rPr>
          <w:i/>
        </w:rPr>
        <w:t xml:space="preserve"> lain</w:t>
      </w:r>
      <w:r>
        <w:t>]</w:t>
      </w:r>
      <w:bookmarkStart w:id="0" w:name="_GoBack"/>
      <w:bookmarkEnd w:id="0"/>
    </w:p>
    <w:sectPr w:rsidR="00385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3A" w:rsidRDefault="001C713A" w:rsidP="00D33F0A">
      <w:pPr>
        <w:spacing w:after="0" w:line="240" w:lineRule="auto"/>
      </w:pPr>
      <w:r>
        <w:separator/>
      </w:r>
    </w:p>
  </w:endnote>
  <w:endnote w:type="continuationSeparator" w:id="0">
    <w:p w:rsidR="001C713A" w:rsidRDefault="001C713A" w:rsidP="00D3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3A" w:rsidRDefault="001C713A" w:rsidP="00D33F0A">
      <w:pPr>
        <w:spacing w:after="0" w:line="240" w:lineRule="auto"/>
      </w:pPr>
      <w:r>
        <w:separator/>
      </w:r>
    </w:p>
  </w:footnote>
  <w:footnote w:type="continuationSeparator" w:id="0">
    <w:p w:rsidR="001C713A" w:rsidRDefault="001C713A" w:rsidP="00D3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ACEB047" wp14:editId="464D71FA">
          <wp:simplePos x="0" y="0"/>
          <wp:positionH relativeFrom="column">
            <wp:posOffset>-198120</wp:posOffset>
          </wp:positionH>
          <wp:positionV relativeFrom="paragraph">
            <wp:posOffset>-76835</wp:posOffset>
          </wp:positionV>
          <wp:extent cx="2071098" cy="6388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ara_logo_bg-puti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098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F0A" w:rsidRDefault="00D33F0A">
    <w:pPr>
      <w:pStyle w:val="Header"/>
    </w:pPr>
  </w:p>
  <w:p w:rsidR="00D33F0A" w:rsidRDefault="00D33F0A">
    <w:pPr>
      <w:pStyle w:val="Header"/>
    </w:pPr>
    <w:r>
      <w:t>------------------------------------------------------------------------------------------------------------------------------------------</w:t>
    </w:r>
  </w:p>
  <w:p w:rsidR="00D33F0A" w:rsidRDefault="00D33F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0A" w:rsidRDefault="00D33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E2"/>
    <w:rsid w:val="0001055B"/>
    <w:rsid w:val="000334CE"/>
    <w:rsid w:val="00070537"/>
    <w:rsid w:val="00072DA5"/>
    <w:rsid w:val="001101C5"/>
    <w:rsid w:val="00137A23"/>
    <w:rsid w:val="001817CD"/>
    <w:rsid w:val="001C713A"/>
    <w:rsid w:val="0022426A"/>
    <w:rsid w:val="00266257"/>
    <w:rsid w:val="00287846"/>
    <w:rsid w:val="002B7852"/>
    <w:rsid w:val="00302F07"/>
    <w:rsid w:val="00310BAF"/>
    <w:rsid w:val="0037641C"/>
    <w:rsid w:val="003831F8"/>
    <w:rsid w:val="003856EB"/>
    <w:rsid w:val="003A5892"/>
    <w:rsid w:val="004378CF"/>
    <w:rsid w:val="004463F5"/>
    <w:rsid w:val="00477B66"/>
    <w:rsid w:val="004F0190"/>
    <w:rsid w:val="004F47BE"/>
    <w:rsid w:val="0054678B"/>
    <w:rsid w:val="00592581"/>
    <w:rsid w:val="00593D7F"/>
    <w:rsid w:val="00596003"/>
    <w:rsid w:val="005A7264"/>
    <w:rsid w:val="005F4106"/>
    <w:rsid w:val="0066095D"/>
    <w:rsid w:val="00756CF5"/>
    <w:rsid w:val="007F2DCB"/>
    <w:rsid w:val="00824608"/>
    <w:rsid w:val="008532F3"/>
    <w:rsid w:val="00920840"/>
    <w:rsid w:val="009875E0"/>
    <w:rsid w:val="009A3112"/>
    <w:rsid w:val="009C2220"/>
    <w:rsid w:val="00A15CA5"/>
    <w:rsid w:val="00A93110"/>
    <w:rsid w:val="00AD0579"/>
    <w:rsid w:val="00AE13C9"/>
    <w:rsid w:val="00B53A0F"/>
    <w:rsid w:val="00B567E2"/>
    <w:rsid w:val="00B6367D"/>
    <w:rsid w:val="00BB1EFA"/>
    <w:rsid w:val="00CB4E59"/>
    <w:rsid w:val="00D33F0A"/>
    <w:rsid w:val="00DD0465"/>
    <w:rsid w:val="00E417EA"/>
    <w:rsid w:val="00E6588E"/>
    <w:rsid w:val="00EA1D61"/>
    <w:rsid w:val="00EE656D"/>
    <w:rsid w:val="00F70993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11F98-4816-4C87-A5CD-2763C2B9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F0A"/>
  </w:style>
  <w:style w:type="paragraph" w:styleId="Footer">
    <w:name w:val="footer"/>
    <w:basedOn w:val="Normal"/>
    <w:link w:val="FooterChar"/>
    <w:uiPriority w:val="99"/>
    <w:unhideWhenUsed/>
    <w:rsid w:val="00D3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matamedia09</dc:creator>
  <cp:lastModifiedBy>Suara.com</cp:lastModifiedBy>
  <cp:revision>4</cp:revision>
  <dcterms:created xsi:type="dcterms:W3CDTF">2019-08-23T10:26:00Z</dcterms:created>
  <dcterms:modified xsi:type="dcterms:W3CDTF">2019-08-23T10:29:00Z</dcterms:modified>
</cp:coreProperties>
</file>