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95520" w:rsidRDefault="00A32DB8">
      <w:pPr>
        <w:keepNext/>
        <w:spacing w:line="360" w:lineRule="auto"/>
        <w:rPr>
          <w:b/>
        </w:rPr>
      </w:pPr>
      <w:r>
        <w:rPr>
          <w:b/>
        </w:rPr>
        <w:t>Criteria 2.1 Required</w:t>
      </w:r>
    </w:p>
    <w:p w14:paraId="00000002" w14:textId="0ECB2E37" w:rsidR="00295520" w:rsidRDefault="00A32DB8">
      <w:pPr>
        <w:keepNext/>
        <w:spacing w:line="360" w:lineRule="auto"/>
        <w:rPr>
          <w:b/>
        </w:rPr>
      </w:pPr>
      <w:r>
        <w:rPr>
          <w:b/>
        </w:rPr>
        <w:t xml:space="preserve">Proof you meet the </w:t>
      </w:r>
      <w:r>
        <w:rPr>
          <w:b/>
        </w:rPr>
        <w:t>criteria</w:t>
      </w:r>
    </w:p>
    <w:p w14:paraId="00000003" w14:textId="77777777" w:rsidR="00295520" w:rsidRDefault="00A32DB8">
      <w:pPr>
        <w:keepNext/>
        <w:spacing w:line="360" w:lineRule="auto"/>
        <w:rPr>
          <w:b/>
        </w:rPr>
      </w:pPr>
      <w:r>
        <w:rPr>
          <w:b/>
        </w:rPr>
        <w:t>Please share links to 10 fact checks published over the past year that you believe demonstrate your non-partisanship.</w:t>
      </w:r>
    </w:p>
    <w:p w14:paraId="00000004" w14:textId="1473D058" w:rsidR="00295520" w:rsidRDefault="00A32DB8">
      <w:pPr>
        <w:keepNext/>
        <w:spacing w:line="360" w:lineRule="auto"/>
        <w:rPr>
          <w:b/>
        </w:rPr>
      </w:pPr>
      <w:r>
        <w:rPr>
          <w:b/>
        </w:rPr>
        <w:t xml:space="preserve">Please briefly explain how the fact checks selected </w:t>
      </w:r>
      <w:r>
        <w:rPr>
          <w:b/>
        </w:rPr>
        <w:t>show that (I) you use the same high standards of evidence for equivalent claims, (II) follow the same essential process for every fact check,</w:t>
      </w:r>
      <w:r>
        <w:rPr>
          <w:b/>
        </w:rPr>
        <w:t xml:space="preserve"> and (III) let the evidence dictate your conclusions.</w:t>
      </w:r>
    </w:p>
    <w:p w14:paraId="00000005" w14:textId="77777777" w:rsidR="00295520" w:rsidRDefault="00295520">
      <w:pPr>
        <w:keepNext/>
        <w:spacing w:line="360" w:lineRule="auto"/>
      </w:pPr>
    </w:p>
    <w:p w14:paraId="00000006" w14:textId="77777777" w:rsidR="00295520" w:rsidRDefault="00295520">
      <w:pPr>
        <w:keepNext/>
        <w:spacing w:line="360" w:lineRule="auto"/>
      </w:pPr>
    </w:p>
    <w:p w14:paraId="00000007" w14:textId="0BE49067" w:rsidR="00295520" w:rsidRDefault="00A32DB8">
      <w:pPr>
        <w:keepNext/>
        <w:spacing w:line="360" w:lineRule="auto"/>
      </w:pPr>
      <w:r>
        <w:t>The sele</w:t>
      </w:r>
      <w:r>
        <w:t>ction of our fact checks below demonstrates</w:t>
      </w:r>
      <w:r>
        <w:t xml:space="preserve"> our consistent research methodology, including the discovery of primary sources, a thorough editorial review process, and publishing of </w:t>
      </w:r>
      <w:r>
        <w:t xml:space="preserve">our conclusions, regardless of the </w:t>
      </w:r>
      <w:bookmarkStart w:id="0" w:name="_GoBack"/>
      <w:bookmarkEnd w:id="0"/>
      <w:r>
        <w:t>verdict (e.g. claims that are validated as well a</w:t>
      </w:r>
      <w:r>
        <w:t>s rebuked).</w:t>
      </w:r>
    </w:p>
    <w:p w14:paraId="00000008" w14:textId="77777777" w:rsidR="00295520" w:rsidRDefault="00295520">
      <w:pPr>
        <w:keepNext/>
        <w:spacing w:line="360" w:lineRule="auto"/>
      </w:pPr>
    </w:p>
    <w:p w14:paraId="00000009" w14:textId="77777777" w:rsidR="00295520" w:rsidRDefault="00A32DB8">
      <w:pPr>
        <w:keepNext/>
        <w:spacing w:line="360" w:lineRule="auto"/>
      </w:pPr>
      <w:r>
        <w:t>It is also important to consider the nature of societal divisions and party structure in Northern Ireland, based mainly on national identities. This is also reflected in people’s choice of media. FactCheckNI works hard to ensure a broad covera</w:t>
      </w:r>
      <w:r>
        <w:t>ge of political orientations, suggested by the following examples:</w:t>
      </w:r>
    </w:p>
    <w:p w14:paraId="0000000A" w14:textId="77777777" w:rsidR="00295520" w:rsidRDefault="00295520">
      <w:pPr>
        <w:keepNext/>
        <w:spacing w:line="360" w:lineRule="auto"/>
      </w:pPr>
    </w:p>
    <w:p w14:paraId="0000000B" w14:textId="77777777" w:rsidR="00295520" w:rsidRDefault="00A32DB8">
      <w:pPr>
        <w:keepNext/>
        <w:numPr>
          <w:ilvl w:val="0"/>
          <w:numId w:val="1"/>
        </w:numPr>
        <w:spacing w:line="360" w:lineRule="auto"/>
      </w:pPr>
      <w:hyperlink r:id="rId5">
        <w:r>
          <w:rPr>
            <w:color w:val="1155CC"/>
            <w:u w:val="single"/>
          </w:rPr>
          <w:t xml:space="preserve">Is childcare the biggest cost for NI families, after </w:t>
        </w:r>
        <w:proofErr w:type="gramStart"/>
        <w:r>
          <w:rPr>
            <w:color w:val="1155CC"/>
            <w:u w:val="single"/>
          </w:rPr>
          <w:t>housing?</w:t>
        </w:r>
        <w:r>
          <w:rPr>
            <w:color w:val="1155CC"/>
            <w:u w:val="single"/>
          </w:rPr>
          <w:t>￼</w:t>
        </w:r>
        <w:proofErr w:type="gramEnd"/>
      </w:hyperlink>
      <w:r>
        <w:t xml:space="preserve"> (DU</w:t>
      </w:r>
      <w:r>
        <w:t>P; British/Unionist party; political right)</w:t>
      </w:r>
    </w:p>
    <w:p w14:paraId="0000000C" w14:textId="77777777" w:rsidR="00295520" w:rsidRDefault="00A32DB8">
      <w:pPr>
        <w:keepNext/>
        <w:numPr>
          <w:ilvl w:val="0"/>
          <w:numId w:val="1"/>
        </w:numPr>
        <w:spacing w:line="360" w:lineRule="auto"/>
      </w:pPr>
      <w:hyperlink r:id="rId6">
        <w:r>
          <w:rPr>
            <w:color w:val="1155CC"/>
            <w:u w:val="single"/>
          </w:rPr>
          <w:t>Was the Tories’ £20 cut to Universal Credit t</w:t>
        </w:r>
        <w:r>
          <w:rPr>
            <w:color w:val="1155CC"/>
            <w:u w:val="single"/>
          </w:rPr>
          <w:t>he biggest overnight drop in welfare since World War II?</w:t>
        </w:r>
      </w:hyperlink>
      <w:r>
        <w:t xml:space="preserve"> (SDLP; Irish/Nationalist party; political centre-left)</w:t>
      </w:r>
    </w:p>
    <w:p w14:paraId="0000000D" w14:textId="77777777" w:rsidR="00295520" w:rsidRDefault="00A32DB8">
      <w:pPr>
        <w:keepNext/>
        <w:numPr>
          <w:ilvl w:val="0"/>
          <w:numId w:val="1"/>
        </w:numPr>
        <w:spacing w:line="360" w:lineRule="auto"/>
      </w:pPr>
      <w:hyperlink r:id="rId7">
        <w:r>
          <w:rPr>
            <w:color w:val="1155CC"/>
            <w:u w:val="single"/>
          </w:rPr>
          <w:t>Did average pay plummet by 3.7%</w:t>
        </w:r>
        <w:r>
          <w:rPr>
            <w:color w:val="1155CC"/>
            <w:u w:val="single"/>
          </w:rPr>
          <w:t xml:space="preserve"> in the three months from May?</w:t>
        </w:r>
      </w:hyperlink>
      <w:r>
        <w:t xml:space="preserve"> (Sinn Fein; Irish/Republican party; political left)</w:t>
      </w:r>
    </w:p>
    <w:p w14:paraId="0000000E" w14:textId="77777777" w:rsidR="00295520" w:rsidRDefault="00A32DB8">
      <w:pPr>
        <w:keepNext/>
        <w:numPr>
          <w:ilvl w:val="0"/>
          <w:numId w:val="1"/>
        </w:numPr>
        <w:spacing w:line="360" w:lineRule="auto"/>
      </w:pPr>
      <w:hyperlink r:id="rId8">
        <w:r>
          <w:rPr>
            <w:color w:val="1155CC"/>
            <w:u w:val="single"/>
          </w:rPr>
          <w:t>Are children entitled to free school meals 29 percentage points less likely than their peers to get good GCSEs? Has this attainment gap barely closed in over a decade?</w:t>
        </w:r>
      </w:hyperlink>
      <w:r>
        <w:t xml:space="preserve"> (UUP; British/Unionist; political </w:t>
      </w:r>
      <w:r>
        <w:t>right)</w:t>
      </w:r>
    </w:p>
    <w:p w14:paraId="0000000F" w14:textId="77777777" w:rsidR="00295520" w:rsidRDefault="00A32DB8">
      <w:pPr>
        <w:keepNext/>
        <w:numPr>
          <w:ilvl w:val="0"/>
          <w:numId w:val="1"/>
        </w:numPr>
        <w:spacing w:line="360" w:lineRule="auto"/>
      </w:pPr>
      <w:hyperlink r:id="rId9">
        <w:r>
          <w:rPr>
            <w:color w:val="1155CC"/>
            <w:u w:val="single"/>
          </w:rPr>
          <w:t>Do nearly 30% of NI’s carbon emissions come from farming, compared with 10% in the rest of the</w:t>
        </w:r>
        <w:r>
          <w:rPr>
            <w:color w:val="1155CC"/>
            <w:u w:val="single"/>
          </w:rPr>
          <w:t xml:space="preserve"> UK?</w:t>
        </w:r>
      </w:hyperlink>
      <w:r>
        <w:t xml:space="preserve"> (APNI; constitutionally agnostic; political centre)</w:t>
      </w:r>
    </w:p>
    <w:p w14:paraId="00000010" w14:textId="77777777" w:rsidR="00295520" w:rsidRDefault="00A32DB8">
      <w:pPr>
        <w:keepNext/>
        <w:numPr>
          <w:ilvl w:val="0"/>
          <w:numId w:val="1"/>
        </w:numPr>
        <w:spacing w:line="360" w:lineRule="auto"/>
      </w:pPr>
      <w:hyperlink r:id="rId10">
        <w:r>
          <w:rPr>
            <w:color w:val="1155CC"/>
            <w:u w:val="single"/>
          </w:rPr>
          <w:t>Do 140 people per year die while fishing in Irish waters?</w:t>
        </w:r>
      </w:hyperlink>
      <w:r>
        <w:t xml:space="preserve"> (BBC NI; Radio programme; </w:t>
      </w:r>
      <w:r>
        <w:t>general audience)</w:t>
      </w:r>
    </w:p>
    <w:p w14:paraId="00000011" w14:textId="77777777" w:rsidR="00295520" w:rsidRDefault="00A32DB8">
      <w:pPr>
        <w:keepNext/>
        <w:numPr>
          <w:ilvl w:val="0"/>
          <w:numId w:val="1"/>
        </w:numPr>
        <w:spacing w:line="360" w:lineRule="auto"/>
      </w:pPr>
      <w:hyperlink r:id="rId11">
        <w:r>
          <w:rPr>
            <w:color w:val="1155CC"/>
            <w:u w:val="single"/>
          </w:rPr>
          <w:t>Is Belfast the most lucrative city in the UK for students’ landlords?</w:t>
        </w:r>
      </w:hyperlink>
      <w:r>
        <w:t xml:space="preserve"> (Belfast Telegraph; newspaper; general audience</w:t>
      </w:r>
      <w:r>
        <w:t>)</w:t>
      </w:r>
    </w:p>
    <w:p w14:paraId="00000012" w14:textId="77777777" w:rsidR="00295520" w:rsidRDefault="00A32DB8">
      <w:pPr>
        <w:keepNext/>
        <w:numPr>
          <w:ilvl w:val="0"/>
          <w:numId w:val="1"/>
        </w:numPr>
        <w:spacing w:line="360" w:lineRule="auto"/>
      </w:pPr>
      <w:hyperlink r:id="rId12">
        <w:r>
          <w:rPr>
            <w:color w:val="1155CC"/>
            <w:u w:val="single"/>
          </w:rPr>
          <w:t xml:space="preserve">Is childcare the biggest cost for NI families, after </w:t>
        </w:r>
        <w:proofErr w:type="gramStart"/>
        <w:r>
          <w:rPr>
            <w:color w:val="1155CC"/>
            <w:u w:val="single"/>
          </w:rPr>
          <w:t>housing?</w:t>
        </w:r>
        <w:r>
          <w:rPr>
            <w:color w:val="1155CC"/>
            <w:u w:val="single"/>
          </w:rPr>
          <w:t>￼</w:t>
        </w:r>
        <w:proofErr w:type="gramEnd"/>
      </w:hyperlink>
      <w:r>
        <w:t xml:space="preserve">  (BBC NI; Radio programme; general audience)</w:t>
      </w:r>
    </w:p>
    <w:p w14:paraId="00000013" w14:textId="77777777" w:rsidR="00295520" w:rsidRDefault="00A32DB8">
      <w:pPr>
        <w:keepNext/>
        <w:numPr>
          <w:ilvl w:val="0"/>
          <w:numId w:val="1"/>
        </w:numPr>
        <w:spacing w:line="360" w:lineRule="auto"/>
      </w:pPr>
      <w:hyperlink r:id="rId13">
        <w:r>
          <w:rPr>
            <w:color w:val="1155CC"/>
            <w:u w:val="single"/>
          </w:rPr>
          <w:t>Has the economy in Derry/Londonderry contracted 21% since 2007?</w:t>
        </w:r>
      </w:hyperlink>
      <w:r>
        <w:t xml:space="preserve"> (The Derry Journal; regional newspaper; general audience)</w:t>
      </w:r>
    </w:p>
    <w:p w14:paraId="00000014" w14:textId="77777777" w:rsidR="00295520" w:rsidRDefault="00A32DB8">
      <w:pPr>
        <w:keepNext/>
        <w:numPr>
          <w:ilvl w:val="0"/>
          <w:numId w:val="1"/>
        </w:numPr>
        <w:spacing w:line="360" w:lineRule="auto"/>
      </w:pPr>
      <w:hyperlink r:id="rId14">
        <w:r>
          <w:rPr>
            <w:color w:val="1155CC"/>
            <w:u w:val="single"/>
          </w:rPr>
          <w:t>Does Northern Ireland spend least per pupil?</w:t>
        </w:r>
      </w:hyperlink>
      <w:r>
        <w:t xml:space="preserve"> (BBC News NI; Radio </w:t>
      </w:r>
      <w:proofErr w:type="gramStart"/>
      <w:r>
        <w:t>programme ;</w:t>
      </w:r>
      <w:proofErr w:type="gramEnd"/>
      <w:r>
        <w:t xml:space="preserve"> general audience)</w:t>
      </w:r>
    </w:p>
    <w:p w14:paraId="00000015" w14:textId="77777777" w:rsidR="00295520" w:rsidRDefault="00295520">
      <w:pPr>
        <w:jc w:val="both"/>
        <w:rPr>
          <w:b/>
          <w:highlight w:val="yellow"/>
        </w:rPr>
      </w:pPr>
    </w:p>
    <w:p w14:paraId="00000016" w14:textId="77777777" w:rsidR="00295520" w:rsidRDefault="00295520"/>
    <w:sectPr w:rsidR="0029552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720C3"/>
    <w:multiLevelType w:val="multilevel"/>
    <w:tmpl w:val="1E702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20"/>
    <w:rsid w:val="00295520"/>
    <w:rsid w:val="00A32DB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B241"/>
  <w15:docId w15:val="{C25DA465-4603-4A5A-97E7-B10F6BC3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Z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actcheckni.org/topics/education/are-children-entitled-to-free-school-meals-29-percentage-points-less-likely-than-their-peers-to-get-good-gcses-has-this-attainment-gap-barely-closed-in-over-a-decade/" TargetMode="External"/><Relationship Id="rId13" Type="http://schemas.openxmlformats.org/officeDocument/2006/relationships/hyperlink" Target="https://factcheckni.org/topics/economy/has-the-economy-in-derry-londonderry-contracted-21-since-2007/" TargetMode="External"/><Relationship Id="rId3" Type="http://schemas.openxmlformats.org/officeDocument/2006/relationships/settings" Target="settings.xml"/><Relationship Id="rId7" Type="http://schemas.openxmlformats.org/officeDocument/2006/relationships/hyperlink" Target="https://factcheckni.org/articles/did-average-pay-plummet-by-3-7-in-the-three-months-from-may/" TargetMode="External"/><Relationship Id="rId12" Type="http://schemas.openxmlformats.org/officeDocument/2006/relationships/hyperlink" Target="https://factcheckni.org/articles/is-childcare-the-biggest-cost-for-ni-families-after-housing%ef%bf%b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actcheckni.org/topics/economy/was-the-tories-20-cut-to-universal-credit-the-biggest-overnight-drop-in-welfare-since-world-war-ii%ef%bf%bc/" TargetMode="External"/><Relationship Id="rId11" Type="http://schemas.openxmlformats.org/officeDocument/2006/relationships/hyperlink" Target="https://factcheckni.org/articles/is-belfast-the-most-lucrative-city-in-the-uk-for-students-landlords/" TargetMode="External"/><Relationship Id="rId5" Type="http://schemas.openxmlformats.org/officeDocument/2006/relationships/hyperlink" Target="https://factcheckni.org/articles/is-childcare-the-biggest-cost-for-ni-families-after-housing%ef%bf%bc/" TargetMode="External"/><Relationship Id="rId15" Type="http://schemas.openxmlformats.org/officeDocument/2006/relationships/fontTable" Target="fontTable.xml"/><Relationship Id="rId10" Type="http://schemas.openxmlformats.org/officeDocument/2006/relationships/hyperlink" Target="https://factcheckni.org/topics/health/do-140-people-per-year-die-while-fishing-in-irish-waters/" TargetMode="External"/><Relationship Id="rId4" Type="http://schemas.openxmlformats.org/officeDocument/2006/relationships/webSettings" Target="webSettings.xml"/><Relationship Id="rId9" Type="http://schemas.openxmlformats.org/officeDocument/2006/relationships/hyperlink" Target="https://factcheckni.org/topics/elections/do-nearly-30-of-nis-carbon-emissions-come-from-farming-compared-with-10-in-the-rest-of-the-uk/" TargetMode="External"/><Relationship Id="rId14" Type="http://schemas.openxmlformats.org/officeDocument/2006/relationships/hyperlink" Target="https://factcheckni.org/topics/education/does-northern-ireland-spend-least-per-pup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3107</Characters>
  <Application>Microsoft Office Word</Application>
  <DocSecurity>0</DocSecurity>
  <Lines>66</Lines>
  <Paragraphs>29</Paragraphs>
  <ScaleCrop>false</ScaleCrop>
  <HeadingPairs>
    <vt:vector size="2" baseType="variant">
      <vt:variant>
        <vt:lpstr>Title</vt:lpstr>
      </vt:variant>
      <vt:variant>
        <vt:i4>1</vt:i4>
      </vt:variant>
    </vt:vector>
  </HeadingPairs>
  <TitlesOfParts>
    <vt:vector size="1" baseType="lpstr">
      <vt:lpstr/>
    </vt:vector>
  </TitlesOfParts>
  <Company>St. Michaels Catholic Church</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dc:creator>
  <cp:lastModifiedBy>Raymond</cp:lastModifiedBy>
  <cp:revision>2</cp:revision>
  <dcterms:created xsi:type="dcterms:W3CDTF">2022-11-21T14:21:00Z</dcterms:created>
  <dcterms:modified xsi:type="dcterms:W3CDTF">2022-11-21T14:21:00Z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aff9ff8d75a47555fe5bf1ac9e56b49f5923357a300aa2985ccf0522cfe991a1</vt:lpwstr>
  </property>
</Properties>
</file>